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AB5059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SCHOOL COUNSELOR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AB5059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AB5059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AB5059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43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274A43" w:rsidRDefault="00274A43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7D5FED">
        <w:rPr>
          <w:rFonts w:ascii="Georgia" w:hAnsi="Georgia"/>
          <w:color w:val="auto"/>
        </w:rPr>
        <w:t>Documentation that practicum/clinical experiences meet the requirements established by the respective learned society</w:t>
      </w:r>
      <w:r>
        <w:rPr>
          <w:rFonts w:ascii="Georgia" w:hAnsi="Georgia"/>
          <w:color w:val="auto"/>
        </w:rPr>
        <w:t xml:space="preserve"> </w:t>
      </w:r>
    </w:p>
    <w:p w:rsidR="00274A43" w:rsidRDefault="00274A43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Description of Capstone assignment, assessment, rubric, and data to be measured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274A43" w:rsidRDefault="00274A43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274A43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AB5059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AB5059" w:rsidRPr="001B5771" w:rsidTr="00AB5059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AB5059" w:rsidRPr="007D5FED" w:rsidRDefault="00AB5059" w:rsidP="00AB5059">
            <w:pPr>
              <w:rPr>
                <w:rFonts w:ascii="Georgia" w:hAnsi="Georgia" w:cs="Tahoma"/>
              </w:rPr>
            </w:pPr>
            <w:r w:rsidRPr="007D5FED">
              <w:rPr>
                <w:rFonts w:ascii="Georgia" w:hAnsi="Georgia" w:cs="Tahoma"/>
                <w:b/>
              </w:rPr>
              <w:t>1.</w:t>
            </w:r>
            <w:r w:rsidRPr="007D5FED">
              <w:rPr>
                <w:rFonts w:ascii="Georgia" w:hAnsi="Georgia" w:cs="Tahoma"/>
              </w:rPr>
              <w:t xml:space="preserve"> Uses an understanding of human development to provide a comprehensive, developmental guidance and counseling program.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580"/>
        </w:trPr>
        <w:tc>
          <w:tcPr>
            <w:tcW w:w="1765" w:type="pct"/>
          </w:tcPr>
          <w:p w:rsidR="00AB5059" w:rsidRPr="007D5FED" w:rsidRDefault="00AB5059" w:rsidP="00AB5059">
            <w:pPr>
              <w:rPr>
                <w:rFonts w:ascii="Georgia" w:hAnsi="Georgia" w:cs="Tahoma"/>
              </w:rPr>
            </w:pPr>
            <w:r w:rsidRPr="007D5FED">
              <w:rPr>
                <w:rFonts w:ascii="Georgia" w:hAnsi="Georgia" w:cs="Tahoma"/>
                <w:b/>
              </w:rPr>
              <w:t xml:space="preserve">2. </w:t>
            </w:r>
            <w:r w:rsidRPr="007D5FED">
              <w:rPr>
                <w:rFonts w:ascii="Georgia" w:hAnsi="Georgia" w:cs="Tahoma"/>
                <w:noProof/>
              </w:rPr>
              <w:t>Understands the impact of environmental influences on students' deveopmental achievement, and helps students develop strategeis to reason or cope with siutations that may hinder learning.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845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Tahoma"/>
              </w:rPr>
            </w:pPr>
            <w:r w:rsidRPr="005B6546">
              <w:rPr>
                <w:rFonts w:ascii="Georgia" w:hAnsi="Georgia" w:cs="Tahoma"/>
                <w:b/>
              </w:rPr>
              <w:t xml:space="preserve">3. </w:t>
            </w:r>
            <w:r w:rsidRPr="005B6546">
              <w:rPr>
                <w:rFonts w:ascii="Georgia" w:hAnsi="Georgia" w:cs="Tahoma"/>
                <w:noProof/>
              </w:rPr>
              <w:t>Demonstrates an appreciation of human diversity by providing equitable guidance counseling services for all students and by promoting a climate of mutual respect that helps students value themselves and others.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845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Tahoma"/>
                <w:b/>
                <w:bCs/>
              </w:rPr>
            </w:pPr>
            <w:r w:rsidRPr="005B6546">
              <w:rPr>
                <w:rFonts w:ascii="Georgia" w:hAnsi="Georgia" w:cs="Tahoma"/>
                <w:b/>
              </w:rPr>
              <w:t xml:space="preserve">4. </w:t>
            </w:r>
            <w:r w:rsidRPr="005B6546">
              <w:rPr>
                <w:rFonts w:ascii="Georgia" w:hAnsi="Georgia" w:cs="Tahoma"/>
              </w:rPr>
              <w:t>Uses effective leadership skills to plan, implement, and evaluate a comprehensive, developmental guidance and counseling program to address the needs of all students.</w:t>
            </w:r>
          </w:p>
        </w:tc>
        <w:tc>
          <w:tcPr>
            <w:tcW w:w="882" w:type="pct"/>
          </w:tcPr>
          <w:p w:rsidR="00AB5059" w:rsidRPr="00CB587C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Pr="00CB587C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854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Tahoma"/>
                <w:bCs/>
              </w:rPr>
            </w:pPr>
            <w:r w:rsidRPr="005B6546">
              <w:rPr>
                <w:rFonts w:ascii="Georgia" w:hAnsi="Georgia" w:cs="Tahoma"/>
                <w:b/>
              </w:rPr>
              <w:t xml:space="preserve">5. </w:t>
            </w:r>
            <w:r w:rsidRPr="005B6546">
              <w:rPr>
                <w:rFonts w:ascii="Georgia" w:hAnsi="Georgia" w:cs="Tahoma"/>
              </w:rPr>
              <w:t>Provides guidance and counseling services to address the needs and concerns of students and to help students develop skills to use in future situations.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890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Arial"/>
                <w:bCs/>
              </w:rPr>
            </w:pPr>
            <w:r w:rsidRPr="005B6546">
              <w:rPr>
                <w:rFonts w:ascii="Georgia" w:hAnsi="Georgia"/>
                <w:b/>
              </w:rPr>
              <w:t xml:space="preserve">6. </w:t>
            </w:r>
            <w:r w:rsidRPr="005B6546">
              <w:rPr>
                <w:rFonts w:ascii="Georgia" w:hAnsi="Georgia" w:cs="Arial"/>
              </w:rPr>
              <w:t>Facilitates the educational and career development of individual students to help all achieve success.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881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Arial"/>
                <w:bCs/>
              </w:rPr>
            </w:pPr>
            <w:r w:rsidRPr="005B6546">
              <w:rPr>
                <w:rFonts w:ascii="Georgia" w:hAnsi="Georgia"/>
                <w:b/>
              </w:rPr>
              <w:t xml:space="preserve">7. </w:t>
            </w:r>
            <w:r w:rsidRPr="005B6546">
              <w:rPr>
                <w:rFonts w:ascii="Georgia" w:hAnsi="Georgia" w:cs="Arial"/>
              </w:rPr>
              <w:t>Uses formal and informal assessment to provide information about and to students, to monitor student progress, and to recommend changes to the student’s educational environment.</w:t>
            </w:r>
          </w:p>
        </w:tc>
        <w:tc>
          <w:tcPr>
            <w:tcW w:w="882" w:type="pct"/>
          </w:tcPr>
          <w:p w:rsidR="00AB5059" w:rsidRDefault="00AB5059" w:rsidP="00AB5059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890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Arial"/>
                <w:bCs/>
              </w:rPr>
            </w:pPr>
            <w:r w:rsidRPr="005B6546">
              <w:rPr>
                <w:rFonts w:ascii="Georgia" w:hAnsi="Georgia"/>
                <w:b/>
              </w:rPr>
              <w:t xml:space="preserve">8. </w:t>
            </w:r>
            <w:r w:rsidRPr="005B6546">
              <w:rPr>
                <w:rFonts w:ascii="Georgia" w:hAnsi="Georgia" w:cs="Arial"/>
              </w:rPr>
              <w:t>Consults with parents and school personnel, provides professional expertise, and establishes collaborative relationships that foster a support system for students, parents, and the community.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683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Arial"/>
                <w:bCs/>
              </w:rPr>
            </w:pPr>
            <w:r w:rsidRPr="005B6546">
              <w:rPr>
                <w:rFonts w:ascii="Georgia" w:hAnsi="Georgia"/>
                <w:b/>
              </w:rPr>
              <w:t xml:space="preserve">9. </w:t>
            </w:r>
            <w:r w:rsidRPr="005B6546">
              <w:rPr>
                <w:rFonts w:ascii="Georgia" w:hAnsi="Georgia" w:cs="Arial"/>
              </w:rPr>
              <w:t>Establishes strong and positive ties with the home and the community to promote the student’s growth in school and beyond the school’s setting.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  <w:tr w:rsidR="00AB5059" w:rsidRPr="001B5771" w:rsidTr="00AB5059">
        <w:trPr>
          <w:trHeight w:val="602"/>
        </w:trPr>
        <w:tc>
          <w:tcPr>
            <w:tcW w:w="1765" w:type="pct"/>
          </w:tcPr>
          <w:p w:rsidR="00AB5059" w:rsidRPr="005B6546" w:rsidRDefault="00AB5059" w:rsidP="00AB5059">
            <w:pPr>
              <w:rPr>
                <w:rFonts w:ascii="Georgia" w:hAnsi="Georgia" w:cs="Arial"/>
                <w:bCs/>
              </w:rPr>
            </w:pPr>
            <w:r w:rsidRPr="005B6546">
              <w:rPr>
                <w:rFonts w:ascii="Georgia" w:hAnsi="Georgia"/>
                <w:b/>
              </w:rPr>
              <w:t xml:space="preserve">10. </w:t>
            </w:r>
            <w:r w:rsidRPr="005B6546">
              <w:rPr>
                <w:rFonts w:ascii="Georgia" w:hAnsi="Georgia" w:cs="Arial"/>
              </w:rPr>
              <w:t xml:space="preserve">Has knowledge of professional ethical codes, the importance of professional development, and the need to work with colleagues to advance the profession. </w:t>
            </w:r>
          </w:p>
        </w:tc>
        <w:tc>
          <w:tcPr>
            <w:tcW w:w="882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AB5059" w:rsidRDefault="00AB5059" w:rsidP="00AB5059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0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A43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B5059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3A73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2020-07-16T19:06:00Z</dcterms:modified>
</cp:coreProperties>
</file>